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04" w:rsidRDefault="00BA1804" w:rsidP="00BA1804">
      <w:pPr>
        <w:pStyle w:val="a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BA1804" w:rsidRDefault="00BA1804" w:rsidP="00BA1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НАРОДНЫХ ДЕПУТАТОВ</w:t>
      </w:r>
    </w:p>
    <w:p w:rsidR="00BA1804" w:rsidRDefault="003F518A" w:rsidP="00BA1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КРИНИЧАНСКОГО </w:t>
      </w:r>
      <w:r w:rsidR="00BA1804">
        <w:rPr>
          <w:b/>
          <w:sz w:val="26"/>
          <w:szCs w:val="26"/>
        </w:rPr>
        <w:t>СЕЛЬСКОГО ПОСЕЛЕНИЯ</w:t>
      </w:r>
    </w:p>
    <w:p w:rsidR="00BA1804" w:rsidRDefault="00BA1804" w:rsidP="00BA1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РОССОШАНСКОГО МУНИЦИПАЛЬНОГО РАЙОНА</w:t>
      </w:r>
    </w:p>
    <w:p w:rsidR="00BA1804" w:rsidRDefault="00BA1804" w:rsidP="00BA1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BA1804" w:rsidRDefault="00BA1804" w:rsidP="00BA1804">
      <w:pPr>
        <w:jc w:val="center"/>
        <w:rPr>
          <w:b/>
          <w:sz w:val="26"/>
          <w:szCs w:val="26"/>
        </w:rPr>
      </w:pPr>
    </w:p>
    <w:p w:rsidR="00BA1804" w:rsidRDefault="00BA1804" w:rsidP="00BA1804">
      <w:pPr>
        <w:jc w:val="center"/>
        <w:rPr>
          <w:b/>
          <w:sz w:val="26"/>
          <w:szCs w:val="26"/>
        </w:rPr>
      </w:pPr>
    </w:p>
    <w:p w:rsidR="00BA1804" w:rsidRDefault="00BA1804" w:rsidP="00BA1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BA1804" w:rsidRDefault="00BA1804" w:rsidP="00BA1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D26462">
        <w:rPr>
          <w:b/>
          <w:sz w:val="26"/>
          <w:szCs w:val="26"/>
        </w:rPr>
        <w:t>108</w:t>
      </w:r>
      <w:r>
        <w:rPr>
          <w:b/>
          <w:sz w:val="26"/>
          <w:szCs w:val="26"/>
        </w:rPr>
        <w:t xml:space="preserve"> сессии</w:t>
      </w:r>
    </w:p>
    <w:p w:rsidR="00BA1804" w:rsidRDefault="00BA1804" w:rsidP="00BA1804">
      <w:pPr>
        <w:jc w:val="both"/>
        <w:rPr>
          <w:sz w:val="26"/>
          <w:szCs w:val="26"/>
        </w:rPr>
      </w:pPr>
    </w:p>
    <w:p w:rsidR="00BA1804" w:rsidRDefault="003F518A" w:rsidP="00BA1804">
      <w:pPr>
        <w:jc w:val="both"/>
        <w:rPr>
          <w:sz w:val="20"/>
          <w:szCs w:val="20"/>
        </w:rPr>
      </w:pPr>
      <w:r>
        <w:rPr>
          <w:sz w:val="26"/>
          <w:szCs w:val="26"/>
        </w:rPr>
        <w:t>от 04.08.2015 г.  №  269</w:t>
      </w:r>
    </w:p>
    <w:p w:rsidR="00BA1804" w:rsidRDefault="00BA1804" w:rsidP="00BA1804">
      <w:pPr>
        <w:jc w:val="both"/>
        <w:outlineLvl w:val="0"/>
        <w:rPr>
          <w:sz w:val="26"/>
          <w:szCs w:val="26"/>
        </w:rPr>
      </w:pPr>
    </w:p>
    <w:p w:rsidR="00BA1804" w:rsidRDefault="00BA1804" w:rsidP="00BA1804">
      <w:pPr>
        <w:ind w:right="50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проекте решения Совета народных депутатов </w:t>
      </w:r>
      <w:r w:rsidR="003F518A">
        <w:rPr>
          <w:sz w:val="26"/>
          <w:szCs w:val="26"/>
        </w:rPr>
        <w:t xml:space="preserve">Криничанского сельского поселения </w:t>
      </w:r>
      <w:r>
        <w:rPr>
          <w:sz w:val="26"/>
          <w:szCs w:val="26"/>
        </w:rPr>
        <w:t xml:space="preserve">Россошанского муниципального района Воронежской области «О внесении изменений в решение Совета народных депутатов </w:t>
      </w:r>
      <w:r w:rsidR="003F518A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 Россошанского муниципального района Воронежской области </w:t>
      </w:r>
    </w:p>
    <w:p w:rsidR="00BA1804" w:rsidRDefault="00BA1804" w:rsidP="00BA1804">
      <w:pPr>
        <w:ind w:right="50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от 2</w:t>
      </w:r>
      <w:r w:rsidR="003F518A">
        <w:rPr>
          <w:sz w:val="26"/>
          <w:szCs w:val="26"/>
        </w:rPr>
        <w:t>3</w:t>
      </w:r>
      <w:r>
        <w:rPr>
          <w:sz w:val="26"/>
          <w:szCs w:val="26"/>
        </w:rPr>
        <w:t xml:space="preserve">.12.2011 г. № 83 «Об утверждении  правил землепользования и застройки  </w:t>
      </w:r>
      <w:r w:rsidR="003F518A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 Россошанского муниципального района Воронежской области» </w:t>
      </w:r>
    </w:p>
    <w:p w:rsidR="00BA1804" w:rsidRDefault="00BA1804" w:rsidP="00BA1804">
      <w:pPr>
        <w:ind w:right="5040"/>
        <w:jc w:val="both"/>
        <w:outlineLvl w:val="0"/>
        <w:rPr>
          <w:sz w:val="26"/>
          <w:szCs w:val="26"/>
        </w:rPr>
      </w:pPr>
    </w:p>
    <w:p w:rsidR="00BA1804" w:rsidRDefault="00BA1804" w:rsidP="00BA1804">
      <w:pPr>
        <w:pStyle w:val="a8"/>
        <w:spacing w:before="0" w:after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со ст. 31, 32, 33 Градостроительного кодекса Российской Федерации, пунктом 20 части 1 ст. 14, 28 Федерального закона от 06.10.2003 года </w:t>
      </w:r>
    </w:p>
    <w:p w:rsidR="00BA1804" w:rsidRDefault="00BA1804" w:rsidP="00BA1804">
      <w:pPr>
        <w:pStyle w:val="a8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№131-ФЗ «Об общих принципах организации местного самоуправления в Российской Федерации» в целях создания условий для устойчивого развития территории </w:t>
      </w:r>
      <w:r w:rsidR="003F518A">
        <w:rPr>
          <w:color w:val="000000"/>
          <w:sz w:val="26"/>
          <w:szCs w:val="26"/>
        </w:rPr>
        <w:t>Криничанского</w:t>
      </w:r>
      <w:r>
        <w:rPr>
          <w:color w:val="000000"/>
          <w:sz w:val="26"/>
          <w:szCs w:val="26"/>
        </w:rPr>
        <w:t xml:space="preserve"> сельского поселения и обеспечения прав и законных интересов физических и юридических ли, в том числе правообладателей земельных участков и объектов капитального строительства, руководствуясь статьей 19 Устава </w:t>
      </w:r>
      <w:r w:rsidR="003F518A">
        <w:rPr>
          <w:color w:val="000000"/>
          <w:sz w:val="26"/>
          <w:szCs w:val="26"/>
        </w:rPr>
        <w:t>Криничанского</w:t>
      </w:r>
      <w:r>
        <w:rPr>
          <w:color w:val="000000"/>
          <w:sz w:val="26"/>
          <w:szCs w:val="26"/>
        </w:rPr>
        <w:t xml:space="preserve"> сельского поселения, и на основании решения Совета народных депутатов </w:t>
      </w:r>
      <w:r w:rsidR="003F518A">
        <w:rPr>
          <w:color w:val="000000"/>
          <w:sz w:val="26"/>
          <w:szCs w:val="26"/>
        </w:rPr>
        <w:t>Криничанского</w:t>
      </w:r>
      <w:r>
        <w:rPr>
          <w:color w:val="000000"/>
          <w:sz w:val="26"/>
          <w:szCs w:val="26"/>
        </w:rPr>
        <w:t xml:space="preserve"> сельского поселения Россошанского муниципального района Воронежской области от 1</w:t>
      </w:r>
      <w:r w:rsidR="003F518A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ноября 2005 года № </w:t>
      </w:r>
      <w:r w:rsidR="003F518A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  «Об утверждении Положения о публичных слушаниях в </w:t>
      </w:r>
      <w:r w:rsidR="003F518A">
        <w:rPr>
          <w:color w:val="000000"/>
          <w:sz w:val="26"/>
          <w:szCs w:val="26"/>
        </w:rPr>
        <w:t>Криничанском</w:t>
      </w:r>
      <w:r>
        <w:rPr>
          <w:color w:val="000000"/>
          <w:sz w:val="26"/>
          <w:szCs w:val="26"/>
        </w:rPr>
        <w:t xml:space="preserve"> сельском поселении» Совет народных депутатов </w:t>
      </w:r>
      <w:r w:rsidR="003F518A">
        <w:rPr>
          <w:color w:val="000000"/>
          <w:sz w:val="26"/>
          <w:szCs w:val="26"/>
        </w:rPr>
        <w:t>Криничанского</w:t>
      </w:r>
      <w:r>
        <w:rPr>
          <w:color w:val="000000"/>
          <w:sz w:val="26"/>
          <w:szCs w:val="26"/>
        </w:rPr>
        <w:t xml:space="preserve"> сельского поселения </w:t>
      </w:r>
    </w:p>
    <w:p w:rsidR="00BA1804" w:rsidRDefault="00BA1804" w:rsidP="00BA1804">
      <w:pPr>
        <w:jc w:val="center"/>
        <w:rPr>
          <w:b/>
          <w:sz w:val="26"/>
          <w:szCs w:val="26"/>
        </w:rPr>
      </w:pPr>
    </w:p>
    <w:p w:rsidR="00BA1804" w:rsidRDefault="00BA1804" w:rsidP="00BA1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BA1804" w:rsidRDefault="00BA1804" w:rsidP="00BA1804">
      <w:pPr>
        <w:rPr>
          <w:b/>
          <w:sz w:val="26"/>
          <w:szCs w:val="26"/>
        </w:rPr>
      </w:pPr>
    </w:p>
    <w:p w:rsidR="00BA1804" w:rsidRDefault="00BA1804" w:rsidP="00BA1804">
      <w:pPr>
        <w:jc w:val="center"/>
        <w:rPr>
          <w:b/>
          <w:sz w:val="26"/>
          <w:szCs w:val="26"/>
        </w:rPr>
      </w:pPr>
    </w:p>
    <w:p w:rsidR="00BA1804" w:rsidRDefault="00BA1804" w:rsidP="00BA1804">
      <w:pPr>
        <w:numPr>
          <w:ilvl w:val="0"/>
          <w:numId w:val="3"/>
        </w:numPr>
        <w:ind w:left="0" w:firstLine="9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проект решения Совета народных депутатов </w:t>
      </w:r>
      <w:r w:rsidR="00BB17F5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 Россошанского муниципального района Воронежской области «О внесении изменений в решение  Совета народных депутатов </w:t>
      </w:r>
      <w:r w:rsidR="00BB17F5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 Россошанского муниципального </w:t>
      </w:r>
      <w:r>
        <w:rPr>
          <w:sz w:val="26"/>
          <w:szCs w:val="26"/>
        </w:rPr>
        <w:lastRenderedPageBreak/>
        <w:t xml:space="preserve">района Воронежской области  от 28.12.2011 г. №83 «Об утверждении правил землепользования и застройки </w:t>
      </w:r>
      <w:r w:rsidR="00BB17F5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 Россошанского муниципального района Воронежской области» согласно приложению</w:t>
      </w:r>
    </w:p>
    <w:p w:rsidR="00BA1804" w:rsidRDefault="00BA1804" w:rsidP="00BA1804">
      <w:pPr>
        <w:pStyle w:val="a8"/>
        <w:numPr>
          <w:ilvl w:val="0"/>
          <w:numId w:val="3"/>
        </w:numPr>
        <w:spacing w:before="0" w:after="0"/>
        <w:ind w:left="0" w:firstLine="9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Назначить проведение публичных слушаний по проекту «О внесении изменений в </w:t>
      </w:r>
      <w:r>
        <w:rPr>
          <w:sz w:val="26"/>
          <w:szCs w:val="26"/>
        </w:rPr>
        <w:t xml:space="preserve">решение  Совета народных депутатов </w:t>
      </w:r>
      <w:r w:rsidR="00BB17F5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 Россошанского муниципального района Воронежской области  от 28.12.2011 г. №83 «Об утверждении правил землепользования и застройки </w:t>
      </w:r>
      <w:r w:rsidR="00BB17F5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 Россошанского муниципального района Воронежской области»</w:t>
      </w:r>
      <w:r>
        <w:rPr>
          <w:color w:val="000000"/>
          <w:sz w:val="26"/>
          <w:szCs w:val="26"/>
        </w:rPr>
        <w:t>:</w:t>
      </w:r>
    </w:p>
    <w:p w:rsidR="00BA1804" w:rsidRDefault="00BA1804" w:rsidP="00BA18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05.10.2015 года</w:t>
      </w:r>
    </w:p>
    <w:p w:rsidR="00BA1804" w:rsidRDefault="00BA1804" w:rsidP="00BA18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10.00 час. </w:t>
      </w:r>
      <w:r w:rsidR="00BB17F5">
        <w:rPr>
          <w:sz w:val="26"/>
          <w:szCs w:val="26"/>
        </w:rPr>
        <w:t xml:space="preserve">с.Криничное </w:t>
      </w:r>
      <w:r>
        <w:rPr>
          <w:sz w:val="26"/>
          <w:szCs w:val="26"/>
        </w:rPr>
        <w:t xml:space="preserve">в здании администрации </w:t>
      </w:r>
      <w:r w:rsidR="00BB17F5">
        <w:rPr>
          <w:sz w:val="26"/>
          <w:szCs w:val="26"/>
        </w:rPr>
        <w:t xml:space="preserve">Криничанского </w:t>
      </w:r>
      <w:r>
        <w:rPr>
          <w:sz w:val="26"/>
          <w:szCs w:val="26"/>
        </w:rPr>
        <w:t xml:space="preserve">сельского поселения по адресу: </w:t>
      </w:r>
      <w:r w:rsidR="00BB17F5">
        <w:rPr>
          <w:sz w:val="26"/>
          <w:szCs w:val="26"/>
        </w:rPr>
        <w:t>с. Криничное</w:t>
      </w:r>
      <w:r>
        <w:rPr>
          <w:sz w:val="26"/>
          <w:szCs w:val="26"/>
        </w:rPr>
        <w:t xml:space="preserve">, </w:t>
      </w:r>
      <w:r w:rsidR="00BB17F5">
        <w:rPr>
          <w:sz w:val="26"/>
          <w:szCs w:val="26"/>
        </w:rPr>
        <w:t>ул.Центральная</w:t>
      </w:r>
      <w:r>
        <w:rPr>
          <w:sz w:val="26"/>
          <w:szCs w:val="26"/>
        </w:rPr>
        <w:t>,</w:t>
      </w:r>
      <w:r w:rsidR="00BB17F5">
        <w:rPr>
          <w:sz w:val="26"/>
          <w:szCs w:val="26"/>
        </w:rPr>
        <w:t xml:space="preserve"> 18,</w:t>
      </w:r>
      <w:r>
        <w:rPr>
          <w:sz w:val="26"/>
          <w:szCs w:val="26"/>
        </w:rPr>
        <w:t xml:space="preserve"> Россошанский район, Воронежская область; </w:t>
      </w:r>
    </w:p>
    <w:p w:rsidR="00BA1804" w:rsidRDefault="00BA1804" w:rsidP="00BA18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12.00  х.</w:t>
      </w:r>
      <w:r w:rsidR="00BB17F5">
        <w:rPr>
          <w:sz w:val="26"/>
          <w:szCs w:val="26"/>
        </w:rPr>
        <w:t>Григорьевка</w:t>
      </w:r>
      <w:r>
        <w:rPr>
          <w:sz w:val="26"/>
          <w:szCs w:val="26"/>
        </w:rPr>
        <w:t xml:space="preserve"> в здании администрации </w:t>
      </w:r>
      <w:r w:rsidR="00BB17F5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 по адресу:,</w:t>
      </w:r>
      <w:r w:rsidR="00BB17F5" w:rsidRPr="00BB17F5">
        <w:rPr>
          <w:sz w:val="26"/>
          <w:szCs w:val="26"/>
        </w:rPr>
        <w:t xml:space="preserve"> </w:t>
      </w:r>
      <w:r w:rsidR="00BB17F5">
        <w:rPr>
          <w:sz w:val="26"/>
          <w:szCs w:val="26"/>
        </w:rPr>
        <w:t xml:space="preserve">с. Криничное, ул.Центральная, 18, </w:t>
      </w:r>
      <w:r>
        <w:rPr>
          <w:sz w:val="26"/>
          <w:szCs w:val="26"/>
        </w:rPr>
        <w:t xml:space="preserve"> Россошанский район, Воронежская область; </w:t>
      </w:r>
    </w:p>
    <w:p w:rsidR="00BA1804" w:rsidRDefault="00BA1804" w:rsidP="00BA18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14.00 </w:t>
      </w:r>
      <w:r w:rsidR="00BB17F5">
        <w:rPr>
          <w:sz w:val="26"/>
          <w:szCs w:val="26"/>
        </w:rPr>
        <w:t xml:space="preserve">с. Первомайское </w:t>
      </w:r>
      <w:r>
        <w:rPr>
          <w:sz w:val="26"/>
          <w:szCs w:val="26"/>
        </w:rPr>
        <w:t xml:space="preserve">в здании администрации </w:t>
      </w:r>
      <w:r w:rsidR="00BB17F5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 по адресу: </w:t>
      </w:r>
      <w:r w:rsidR="00BB17F5">
        <w:rPr>
          <w:sz w:val="26"/>
          <w:szCs w:val="26"/>
        </w:rPr>
        <w:t>с.Криничное, ул. Центральная</w:t>
      </w:r>
      <w:r>
        <w:rPr>
          <w:sz w:val="26"/>
          <w:szCs w:val="26"/>
        </w:rPr>
        <w:t>,</w:t>
      </w:r>
      <w:r w:rsidR="00BB17F5">
        <w:rPr>
          <w:sz w:val="26"/>
          <w:szCs w:val="26"/>
        </w:rPr>
        <w:t>18,</w:t>
      </w:r>
      <w:r>
        <w:rPr>
          <w:sz w:val="26"/>
          <w:szCs w:val="26"/>
        </w:rPr>
        <w:t xml:space="preserve"> Россошанский район, Воронежская область; </w:t>
      </w:r>
    </w:p>
    <w:p w:rsidR="00BA1804" w:rsidRDefault="00BA1804" w:rsidP="003406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16.00 х.</w:t>
      </w:r>
      <w:r w:rsidR="00BB17F5">
        <w:rPr>
          <w:sz w:val="26"/>
          <w:szCs w:val="26"/>
        </w:rPr>
        <w:t xml:space="preserve"> Атамановка</w:t>
      </w:r>
      <w:r>
        <w:rPr>
          <w:sz w:val="26"/>
          <w:szCs w:val="26"/>
        </w:rPr>
        <w:t xml:space="preserve"> в здании администрации </w:t>
      </w:r>
      <w:r w:rsidR="00BB17F5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 по адресу: </w:t>
      </w:r>
      <w:r w:rsidR="00340676">
        <w:rPr>
          <w:sz w:val="26"/>
          <w:szCs w:val="26"/>
        </w:rPr>
        <w:t>с. Криничное ул. Центральная</w:t>
      </w:r>
      <w:r>
        <w:rPr>
          <w:sz w:val="26"/>
          <w:szCs w:val="26"/>
        </w:rPr>
        <w:t>,</w:t>
      </w:r>
      <w:r w:rsidR="00340676">
        <w:rPr>
          <w:sz w:val="26"/>
          <w:szCs w:val="26"/>
        </w:rPr>
        <w:t xml:space="preserve"> 18,</w:t>
      </w:r>
      <w:r>
        <w:rPr>
          <w:sz w:val="26"/>
          <w:szCs w:val="26"/>
        </w:rPr>
        <w:t xml:space="preserve"> Россошанский район, Воронежская область;</w:t>
      </w:r>
    </w:p>
    <w:p w:rsidR="00BA1804" w:rsidRDefault="00BA1804" w:rsidP="00BA1804">
      <w:pPr>
        <w:pStyle w:val="a8"/>
        <w:spacing w:before="0" w:after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Определить, что предварительное ознакомление и представление населению материалов публичных слушаний осуществляет комиссия по адресу: </w:t>
      </w:r>
      <w:r w:rsidR="00340676">
        <w:rPr>
          <w:sz w:val="26"/>
          <w:szCs w:val="26"/>
        </w:rPr>
        <w:t>с.Криничное</w:t>
      </w:r>
      <w:r>
        <w:rPr>
          <w:sz w:val="26"/>
          <w:szCs w:val="26"/>
        </w:rPr>
        <w:t xml:space="preserve">, </w:t>
      </w:r>
      <w:r w:rsidR="00340676">
        <w:rPr>
          <w:sz w:val="26"/>
          <w:szCs w:val="26"/>
        </w:rPr>
        <w:t>ул. Центральная</w:t>
      </w:r>
      <w:r>
        <w:rPr>
          <w:sz w:val="26"/>
          <w:szCs w:val="26"/>
        </w:rPr>
        <w:t xml:space="preserve">, </w:t>
      </w:r>
      <w:r w:rsidR="00340676">
        <w:rPr>
          <w:sz w:val="26"/>
          <w:szCs w:val="26"/>
        </w:rPr>
        <w:t>18</w:t>
      </w:r>
      <w:r>
        <w:rPr>
          <w:sz w:val="26"/>
          <w:szCs w:val="26"/>
        </w:rPr>
        <w:t xml:space="preserve">, Россошанский район, Воронежская область, </w:t>
      </w:r>
      <w:r>
        <w:rPr>
          <w:color w:val="000000"/>
          <w:sz w:val="26"/>
          <w:szCs w:val="26"/>
        </w:rPr>
        <w:t>в помещении администрации сельского поселения, в рабочие дни с 08.00 до 12.00 и с 1</w:t>
      </w:r>
      <w:r w:rsidR="00340676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.00 до 1</w:t>
      </w:r>
      <w:r w:rsidR="00340676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.00 (телефон для справок </w:t>
      </w:r>
      <w:r w:rsidR="00340676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1-0-</w:t>
      </w:r>
      <w:r w:rsidR="00340676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).</w:t>
      </w:r>
    </w:p>
    <w:p w:rsidR="00BA1804" w:rsidRDefault="00BA1804" w:rsidP="00BA1804">
      <w:pPr>
        <w:pStyle w:val="a8"/>
        <w:spacing w:before="0" w:after="0"/>
        <w:ind w:firstLine="90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color w:val="000000"/>
          <w:sz w:val="26"/>
          <w:szCs w:val="26"/>
        </w:rPr>
        <w:t xml:space="preserve">Установить, что поправки и предложения по проекту о внесении изменений в правила землепользования и застройки </w:t>
      </w:r>
      <w:r w:rsidR="00340676">
        <w:rPr>
          <w:color w:val="000000"/>
          <w:sz w:val="26"/>
          <w:szCs w:val="26"/>
        </w:rPr>
        <w:t>Криничанского</w:t>
      </w:r>
      <w:r>
        <w:rPr>
          <w:color w:val="000000"/>
          <w:sz w:val="26"/>
          <w:szCs w:val="26"/>
        </w:rPr>
        <w:t xml:space="preserve"> сельского поселения Россошанского муниципального района Воронежской области, соответствующие действующему законодательству с точным изложением их в письменной форме предлагаемой редакции соответствующих пунктов жители поселения направляют до </w:t>
      </w:r>
    </w:p>
    <w:p w:rsidR="00BA1804" w:rsidRDefault="00BA1804" w:rsidP="00BA1804">
      <w:pPr>
        <w:pStyle w:val="a8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05 октября 2015 года по адресу: Воронежская обл., Россошанский район, </w:t>
      </w:r>
      <w:r w:rsidR="00340676">
        <w:rPr>
          <w:color w:val="000000"/>
          <w:sz w:val="26"/>
          <w:szCs w:val="26"/>
        </w:rPr>
        <w:t>с.Криничное</w:t>
      </w:r>
      <w:r>
        <w:rPr>
          <w:color w:val="000000"/>
          <w:sz w:val="26"/>
          <w:szCs w:val="26"/>
        </w:rPr>
        <w:t xml:space="preserve">, </w:t>
      </w:r>
      <w:r w:rsidR="00340676">
        <w:rPr>
          <w:color w:val="000000"/>
          <w:sz w:val="26"/>
          <w:szCs w:val="26"/>
        </w:rPr>
        <w:t>ул. Центральная</w:t>
      </w:r>
      <w:r>
        <w:rPr>
          <w:color w:val="000000"/>
          <w:sz w:val="26"/>
          <w:szCs w:val="26"/>
        </w:rPr>
        <w:t>,</w:t>
      </w:r>
      <w:r w:rsidR="00340676">
        <w:rPr>
          <w:color w:val="000000"/>
          <w:sz w:val="26"/>
          <w:szCs w:val="26"/>
        </w:rPr>
        <w:t>18.</w:t>
      </w:r>
    </w:p>
    <w:p w:rsidR="00BA1804" w:rsidRDefault="00BA1804" w:rsidP="00BA1804">
      <w:pPr>
        <w:pStyle w:val="a8"/>
        <w:spacing w:before="0"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5. </w:t>
      </w:r>
      <w:r>
        <w:rPr>
          <w:sz w:val="26"/>
          <w:szCs w:val="26"/>
        </w:rPr>
        <w:tab/>
        <w:t xml:space="preserve">Опубликовать настоящее решение в «Вестнике муниципальных правовых актов </w:t>
      </w:r>
      <w:r w:rsidR="00340676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340676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поселения.</w:t>
      </w:r>
    </w:p>
    <w:p w:rsidR="00BA1804" w:rsidRDefault="00BA1804" w:rsidP="00BA1804">
      <w:pPr>
        <w:tabs>
          <w:tab w:val="num" w:pos="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 xml:space="preserve">Контроль за исполнением настоящего решения возложить на главу </w:t>
      </w:r>
      <w:r w:rsidR="00340676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 Россошанского муниципального района  </w:t>
      </w:r>
      <w:r w:rsidR="00340676">
        <w:rPr>
          <w:sz w:val="26"/>
          <w:szCs w:val="26"/>
        </w:rPr>
        <w:t>Шевченко О</w:t>
      </w:r>
      <w:r>
        <w:rPr>
          <w:sz w:val="26"/>
          <w:szCs w:val="26"/>
        </w:rPr>
        <w:t>.</w:t>
      </w:r>
      <w:r w:rsidR="00340676">
        <w:rPr>
          <w:sz w:val="26"/>
          <w:szCs w:val="26"/>
        </w:rPr>
        <w:t>П.</w:t>
      </w:r>
    </w:p>
    <w:p w:rsidR="00BA1804" w:rsidRDefault="00BA1804" w:rsidP="00BA1804">
      <w:pPr>
        <w:tabs>
          <w:tab w:val="num" w:pos="0"/>
        </w:tabs>
        <w:ind w:firstLine="900"/>
        <w:jc w:val="both"/>
        <w:rPr>
          <w:sz w:val="26"/>
          <w:szCs w:val="26"/>
        </w:rPr>
      </w:pPr>
    </w:p>
    <w:p w:rsidR="00BA1804" w:rsidRDefault="00BA1804" w:rsidP="00BA1804">
      <w:pPr>
        <w:tabs>
          <w:tab w:val="num" w:pos="0"/>
        </w:tabs>
        <w:ind w:firstLine="900"/>
        <w:jc w:val="both"/>
        <w:rPr>
          <w:sz w:val="26"/>
          <w:szCs w:val="26"/>
        </w:rPr>
      </w:pPr>
    </w:p>
    <w:p w:rsidR="00BA1804" w:rsidRDefault="00BA1804" w:rsidP="00BA1804">
      <w:pPr>
        <w:tabs>
          <w:tab w:val="num" w:pos="0"/>
        </w:tabs>
        <w:ind w:firstLine="900"/>
        <w:jc w:val="both"/>
        <w:rPr>
          <w:sz w:val="26"/>
          <w:szCs w:val="26"/>
        </w:rPr>
      </w:pPr>
    </w:p>
    <w:p w:rsidR="00BA1804" w:rsidRDefault="00BA1804" w:rsidP="00BA1804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40676">
        <w:rPr>
          <w:sz w:val="26"/>
          <w:szCs w:val="26"/>
        </w:rPr>
        <w:t>Криничанского</w:t>
      </w:r>
    </w:p>
    <w:p w:rsidR="00BA1804" w:rsidRDefault="00BA1804" w:rsidP="00BA1804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сельског</w:t>
      </w:r>
      <w:r w:rsidR="00340676">
        <w:rPr>
          <w:sz w:val="26"/>
          <w:szCs w:val="26"/>
        </w:rPr>
        <w:t>о поселения                                        О.П.Шевченко</w:t>
      </w:r>
    </w:p>
    <w:p w:rsidR="00BA1804" w:rsidRDefault="00BA1804" w:rsidP="00BA1804">
      <w:pPr>
        <w:ind w:firstLine="900"/>
        <w:jc w:val="both"/>
        <w:rPr>
          <w:sz w:val="26"/>
          <w:szCs w:val="26"/>
        </w:rPr>
      </w:pPr>
    </w:p>
    <w:p w:rsidR="00BA1804" w:rsidRDefault="00340676" w:rsidP="00BA1804">
      <w:pPr>
        <w:ind w:left="5580"/>
        <w:jc w:val="both"/>
        <w:outlineLvl w:val="0"/>
      </w:pPr>
      <w:r>
        <w:lastRenderedPageBreak/>
        <w:t>П</w:t>
      </w:r>
      <w:r w:rsidR="00BA1804">
        <w:t xml:space="preserve">риложение                                                                                                                                                                                              </w:t>
      </w:r>
    </w:p>
    <w:p w:rsidR="00BA1804" w:rsidRDefault="00BA1804" w:rsidP="00BA1804">
      <w:pPr>
        <w:ind w:left="5580"/>
        <w:jc w:val="both"/>
      </w:pPr>
      <w:r>
        <w:t xml:space="preserve">к решению Совета народных депутатов </w:t>
      </w:r>
      <w:r w:rsidR="00340676">
        <w:t>Криничанского</w:t>
      </w:r>
      <w:r>
        <w:t xml:space="preserve"> сельского поселения Россошанского муниципального района Воронежской области</w:t>
      </w:r>
    </w:p>
    <w:p w:rsidR="00BA1804" w:rsidRDefault="00BA1804" w:rsidP="00BA1804">
      <w:pPr>
        <w:ind w:left="5580"/>
        <w:jc w:val="both"/>
      </w:pPr>
      <w:r>
        <w:t>от   0</w:t>
      </w:r>
      <w:r w:rsidR="00340676">
        <w:t>4</w:t>
      </w:r>
      <w:r>
        <w:t>.08.2015  года  № 2</w:t>
      </w:r>
      <w:r w:rsidR="00340676">
        <w:t>69</w:t>
      </w:r>
      <w:r>
        <w:t xml:space="preserve"> </w:t>
      </w:r>
    </w:p>
    <w:p w:rsidR="00BA1804" w:rsidRDefault="00BA1804" w:rsidP="00BA1804">
      <w:pPr>
        <w:ind w:left="5580"/>
        <w:jc w:val="both"/>
      </w:pPr>
    </w:p>
    <w:p w:rsidR="00BA1804" w:rsidRDefault="00BA1804" w:rsidP="00BA1804">
      <w:pPr>
        <w:ind w:left="5580"/>
        <w:jc w:val="both"/>
      </w:pPr>
    </w:p>
    <w:p w:rsidR="00BA1804" w:rsidRDefault="00BA1804" w:rsidP="00BA1804">
      <w:pPr>
        <w:ind w:left="4680"/>
        <w:jc w:val="both"/>
        <w:rPr>
          <w:sz w:val="20"/>
          <w:szCs w:val="20"/>
        </w:rPr>
      </w:pPr>
    </w:p>
    <w:p w:rsidR="00BA1804" w:rsidRDefault="00BA1804" w:rsidP="00BA1804">
      <w:pPr>
        <w:ind w:left="4680"/>
        <w:jc w:val="both"/>
        <w:rPr>
          <w:sz w:val="20"/>
          <w:szCs w:val="20"/>
        </w:rPr>
      </w:pPr>
      <w:r>
        <w:rPr>
          <w:sz w:val="28"/>
          <w:szCs w:val="28"/>
        </w:rPr>
        <w:t>(ПРОЕКТ)</w:t>
      </w:r>
    </w:p>
    <w:p w:rsidR="00BA1804" w:rsidRDefault="00BA1804" w:rsidP="00BA1804">
      <w:pPr>
        <w:ind w:left="4680"/>
        <w:jc w:val="both"/>
        <w:rPr>
          <w:sz w:val="20"/>
          <w:szCs w:val="20"/>
        </w:rPr>
      </w:pPr>
    </w:p>
    <w:p w:rsidR="00BA1804" w:rsidRDefault="00BA1804" w:rsidP="00BA1804">
      <w:pPr>
        <w:ind w:left="4680"/>
        <w:jc w:val="both"/>
        <w:rPr>
          <w:sz w:val="20"/>
          <w:szCs w:val="20"/>
        </w:rPr>
      </w:pPr>
    </w:p>
    <w:p w:rsidR="00BA1804" w:rsidRDefault="00BA1804" w:rsidP="00BA1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НАРОДНЫХ ДЕПУТАТОВ</w:t>
      </w:r>
    </w:p>
    <w:p w:rsidR="00BA1804" w:rsidRDefault="00C36DB6" w:rsidP="00BA1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КРИНИЧАНСКОГО </w:t>
      </w:r>
      <w:r w:rsidR="00BA1804">
        <w:rPr>
          <w:b/>
          <w:sz w:val="26"/>
          <w:szCs w:val="26"/>
        </w:rPr>
        <w:t>СЕЛЬСКОГО ПОСЕЛЕНИЯ</w:t>
      </w:r>
    </w:p>
    <w:p w:rsidR="00BA1804" w:rsidRDefault="00BA1804" w:rsidP="00BA1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РОССОШАНСКОГО МУНИЦИПАЛЬНОГО РАЙОНА</w:t>
      </w:r>
    </w:p>
    <w:p w:rsidR="00BA1804" w:rsidRDefault="00BA1804" w:rsidP="00BA1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BA1804" w:rsidRDefault="00BA1804" w:rsidP="00BA1804">
      <w:pPr>
        <w:jc w:val="center"/>
        <w:rPr>
          <w:b/>
          <w:sz w:val="26"/>
          <w:szCs w:val="26"/>
        </w:rPr>
      </w:pPr>
    </w:p>
    <w:p w:rsidR="00BA1804" w:rsidRDefault="00BA1804" w:rsidP="00BA1804">
      <w:pPr>
        <w:jc w:val="center"/>
        <w:rPr>
          <w:b/>
          <w:sz w:val="26"/>
          <w:szCs w:val="26"/>
        </w:rPr>
      </w:pPr>
    </w:p>
    <w:p w:rsidR="00BA1804" w:rsidRDefault="00BA1804" w:rsidP="00BA1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BA1804" w:rsidRDefault="00BA1804" w:rsidP="00BA1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 сессии</w:t>
      </w:r>
    </w:p>
    <w:p w:rsidR="00BA1804" w:rsidRDefault="00BA1804" w:rsidP="00BA1804">
      <w:pPr>
        <w:jc w:val="both"/>
        <w:rPr>
          <w:sz w:val="26"/>
          <w:szCs w:val="26"/>
        </w:rPr>
      </w:pPr>
    </w:p>
    <w:p w:rsidR="00BA1804" w:rsidRDefault="00BA1804" w:rsidP="00BA1804">
      <w:pPr>
        <w:ind w:right="5935"/>
        <w:rPr>
          <w:sz w:val="26"/>
          <w:szCs w:val="26"/>
        </w:rPr>
      </w:pPr>
      <w:r>
        <w:rPr>
          <w:sz w:val="26"/>
          <w:szCs w:val="26"/>
        </w:rPr>
        <w:t xml:space="preserve">от            2015г.           № </w:t>
      </w:r>
    </w:p>
    <w:p w:rsidR="00BA1804" w:rsidRDefault="00D824D6" w:rsidP="00BA1804">
      <w:pPr>
        <w:ind w:right="6503"/>
        <w:rPr>
          <w:sz w:val="20"/>
          <w:szCs w:val="20"/>
        </w:rPr>
      </w:pPr>
      <w:r w:rsidRPr="00D824D6">
        <w:pict>
          <v:group id="_x0000_s1029" style="position:absolute;margin-left:0;margin-top:2pt;width:189pt;height:0;z-index:251658240" coordorigin="1418,3758" coordsize="3780,0">
            <v:line id="_x0000_s1030" style="position:absolute" from="1418,3758" to="3578,3758"/>
            <v:line id="_x0000_s1031" style="position:absolute" from="3758,3758" to="5198,3758"/>
          </v:group>
        </w:pict>
      </w:r>
      <w:r w:rsidR="00BA1804">
        <w:rPr>
          <w:noProof/>
          <w:sz w:val="20"/>
          <w:szCs w:val="20"/>
        </w:rPr>
        <w:t>х.Украинский</w:t>
      </w:r>
    </w:p>
    <w:p w:rsidR="00BA1804" w:rsidRDefault="00BA1804" w:rsidP="00BA1804">
      <w:pPr>
        <w:jc w:val="both"/>
        <w:rPr>
          <w:sz w:val="20"/>
          <w:szCs w:val="20"/>
        </w:rPr>
      </w:pPr>
    </w:p>
    <w:p w:rsidR="00BA1804" w:rsidRDefault="00BA1804" w:rsidP="00BA1804">
      <w:pPr>
        <w:jc w:val="both"/>
        <w:outlineLvl w:val="0"/>
        <w:rPr>
          <w:sz w:val="26"/>
          <w:szCs w:val="26"/>
        </w:rPr>
      </w:pPr>
    </w:p>
    <w:p w:rsidR="00BA1804" w:rsidRDefault="00BA1804" w:rsidP="00BA1804">
      <w:pPr>
        <w:ind w:right="50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народных депутатов </w:t>
      </w:r>
      <w:r w:rsidR="00340676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 Россошанского муниципального района Воронежской области от 2</w:t>
      </w:r>
      <w:r w:rsidR="00340676">
        <w:rPr>
          <w:sz w:val="26"/>
          <w:szCs w:val="26"/>
        </w:rPr>
        <w:t>3</w:t>
      </w:r>
      <w:r>
        <w:rPr>
          <w:sz w:val="26"/>
          <w:szCs w:val="26"/>
        </w:rPr>
        <w:t xml:space="preserve">.12.2011 г. № 83 «Об утверждении  правил землепользования и застройки  </w:t>
      </w:r>
      <w:r w:rsidR="00340676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  <w:r w:rsidR="00D26462">
        <w:rPr>
          <w:sz w:val="26"/>
          <w:szCs w:val="26"/>
        </w:rPr>
        <w:t>.»</w:t>
      </w:r>
      <w:r w:rsidR="00C36DB6">
        <w:rPr>
          <w:sz w:val="26"/>
          <w:szCs w:val="26"/>
        </w:rPr>
        <w:t xml:space="preserve">  </w:t>
      </w:r>
    </w:p>
    <w:p w:rsidR="00BA1804" w:rsidRDefault="00BA1804" w:rsidP="00BA1804">
      <w:pPr>
        <w:ind w:right="5040"/>
        <w:jc w:val="both"/>
        <w:outlineLvl w:val="0"/>
        <w:rPr>
          <w:sz w:val="26"/>
          <w:szCs w:val="26"/>
        </w:rPr>
      </w:pPr>
    </w:p>
    <w:p w:rsidR="00BA1804" w:rsidRDefault="00BA1804" w:rsidP="00BA1804">
      <w:pPr>
        <w:pStyle w:val="a8"/>
        <w:spacing w:before="0" w:after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со ст.31, 32, 33 Градостроительного кодекса Российской Федерации, пунктом 20 части 1 ст. 14, 28 Федерального закона от 06.10.2003 года </w:t>
      </w:r>
    </w:p>
    <w:p w:rsidR="00BA1804" w:rsidRDefault="00BA1804" w:rsidP="00BA1804">
      <w:pPr>
        <w:pStyle w:val="a8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№131-ФЗ «Об общих принципах организации местного самоуправления в Российской Федерации» в целях создания условий для устойчивого развития территории </w:t>
      </w:r>
      <w:r w:rsidR="00340676">
        <w:rPr>
          <w:color w:val="000000"/>
          <w:sz w:val="26"/>
          <w:szCs w:val="26"/>
        </w:rPr>
        <w:t>Криничанского</w:t>
      </w:r>
      <w:r>
        <w:rPr>
          <w:color w:val="000000"/>
          <w:sz w:val="26"/>
          <w:szCs w:val="26"/>
        </w:rPr>
        <w:t xml:space="preserve"> сельского поселения и обеспечения прав и законных интересов физических и юридических ли, в том числе правообладателей земельных участков и объектов капитального строительства, руководствуясь статьей 19 Устава </w:t>
      </w:r>
      <w:r w:rsidR="00340676">
        <w:rPr>
          <w:color w:val="000000"/>
          <w:sz w:val="26"/>
          <w:szCs w:val="26"/>
        </w:rPr>
        <w:t>Криничанского</w:t>
      </w:r>
      <w:r>
        <w:rPr>
          <w:color w:val="000000"/>
          <w:sz w:val="26"/>
          <w:szCs w:val="26"/>
        </w:rPr>
        <w:t xml:space="preserve"> сельского поселения, и на основании решения Совета народных депутатов </w:t>
      </w:r>
      <w:r w:rsidR="00340676">
        <w:rPr>
          <w:color w:val="000000"/>
          <w:sz w:val="26"/>
          <w:szCs w:val="26"/>
        </w:rPr>
        <w:t>Криничанского</w:t>
      </w:r>
      <w:r>
        <w:rPr>
          <w:color w:val="000000"/>
          <w:sz w:val="26"/>
          <w:szCs w:val="26"/>
        </w:rPr>
        <w:t xml:space="preserve"> сельского поселения Россошанского муниципального района Воронежской области от 14 ноября 2005 года № </w:t>
      </w:r>
      <w:r w:rsidR="00404DE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 «Об утверждении Положения о публичных слушаниях в </w:t>
      </w:r>
      <w:r w:rsidR="00404DEB">
        <w:rPr>
          <w:color w:val="000000"/>
          <w:sz w:val="26"/>
          <w:szCs w:val="26"/>
        </w:rPr>
        <w:t>Криничанском</w:t>
      </w:r>
      <w:r>
        <w:rPr>
          <w:color w:val="000000"/>
          <w:sz w:val="26"/>
          <w:szCs w:val="26"/>
        </w:rPr>
        <w:t xml:space="preserve"> сельском поселении» Совет народных депутатов </w:t>
      </w:r>
      <w:r w:rsidR="00404DEB">
        <w:rPr>
          <w:color w:val="000000"/>
          <w:sz w:val="26"/>
          <w:szCs w:val="26"/>
        </w:rPr>
        <w:t>Криничанского</w:t>
      </w:r>
      <w:r>
        <w:rPr>
          <w:color w:val="000000"/>
          <w:sz w:val="26"/>
          <w:szCs w:val="26"/>
        </w:rPr>
        <w:t xml:space="preserve"> сельского поселения </w:t>
      </w:r>
    </w:p>
    <w:p w:rsidR="00BA1804" w:rsidRDefault="00BA1804" w:rsidP="00BA1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BA1804" w:rsidRDefault="00BA1804" w:rsidP="00BA1804">
      <w:pPr>
        <w:jc w:val="center"/>
        <w:rPr>
          <w:b/>
          <w:sz w:val="26"/>
          <w:szCs w:val="26"/>
        </w:rPr>
      </w:pPr>
    </w:p>
    <w:p w:rsidR="00BA1804" w:rsidRDefault="00BA1804" w:rsidP="00BA1804">
      <w:pPr>
        <w:numPr>
          <w:ilvl w:val="0"/>
          <w:numId w:val="4"/>
        </w:numPr>
        <w:ind w:left="0" w:firstLine="91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Внести изменения в решение Совета народных депутатов </w:t>
      </w:r>
      <w:r w:rsidR="00404DEB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 Россошанского муниципального района Воронежской области от 2</w:t>
      </w:r>
      <w:r w:rsidR="00404DEB">
        <w:rPr>
          <w:sz w:val="26"/>
          <w:szCs w:val="26"/>
        </w:rPr>
        <w:t>3</w:t>
      </w:r>
      <w:r>
        <w:rPr>
          <w:sz w:val="26"/>
          <w:szCs w:val="26"/>
        </w:rPr>
        <w:t>.12.2011 г. №</w:t>
      </w:r>
      <w:r w:rsidR="00404D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83 «Об утверждении  правил землепользования и застройки  </w:t>
      </w:r>
      <w:r w:rsidR="00404DEB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 Россошанского муниципального района Воронежской области» в </w:t>
      </w:r>
      <w:r>
        <w:rPr>
          <w:color w:val="000000"/>
          <w:sz w:val="26"/>
          <w:szCs w:val="26"/>
        </w:rPr>
        <w:t>текстовую часть следующие изменения и дополнения:</w:t>
      </w:r>
    </w:p>
    <w:p w:rsidR="00BA1804" w:rsidRDefault="00BA1804" w:rsidP="00BA1804">
      <w:pPr>
        <w:pStyle w:val="p4"/>
      </w:pPr>
      <w:r>
        <w:t>1.1 – В пункте 1 ст.19 градостроительный регламент зоны Ж1 дополнить разделом:</w:t>
      </w:r>
    </w:p>
    <w:p w:rsidR="00BA1804" w:rsidRDefault="00BA1804" w:rsidP="00BA1804">
      <w:pPr>
        <w:pStyle w:val="p7"/>
      </w:pPr>
      <w:r>
        <w:t>«Параметры застройки земельных участков и объектов капитального строительства зоны Ж-1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5"/>
        <w:gridCol w:w="6086"/>
      </w:tblGrid>
      <w:tr w:rsidR="00C36DB6" w:rsidRPr="00F95A1B" w:rsidTr="003502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земельного участка*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B6" w:rsidRPr="00F95A1B" w:rsidTr="003502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4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0 кв. м"/>
              </w:smartTagPr>
              <w:r w:rsidRPr="002C0024">
                <w:rPr>
                  <w:rFonts w:ascii="Times New Roman" w:hAnsi="Times New Roman" w:cs="Times New Roman"/>
                  <w:sz w:val="24"/>
                  <w:szCs w:val="24"/>
                </w:rPr>
                <w:t>5000 кв. м</w:t>
              </w:r>
            </w:smartTag>
          </w:p>
        </w:tc>
      </w:tr>
      <w:tr w:rsidR="00C36DB6" w:rsidRPr="00F95A1B" w:rsidTr="003502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4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кв. м"/>
              </w:smartTagPr>
              <w:r w:rsidRPr="002C0024">
                <w:rPr>
                  <w:rFonts w:ascii="Times New Roman" w:hAnsi="Times New Roman" w:cs="Times New Roman"/>
                  <w:sz w:val="24"/>
                  <w:szCs w:val="24"/>
                </w:rPr>
                <w:t>500 кв. м</w:t>
              </w:r>
            </w:smartTag>
            <w:r w:rsidRPr="002C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DB6" w:rsidRPr="00F95A1B" w:rsidTr="003502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этажей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B6" w:rsidRPr="00F95A1B" w:rsidTr="003502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4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DB6" w:rsidRPr="00F95A1B" w:rsidTr="003502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4"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DB6" w:rsidRPr="00F95A1B" w:rsidTr="003502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 зданий, сооружений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B6" w:rsidRPr="00F95A1B" w:rsidTr="003502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4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 м"/>
              </w:smartTagPr>
              <w:r w:rsidRPr="002C0024">
                <w:rPr>
                  <w:rFonts w:ascii="Times New Roman" w:hAnsi="Times New Roman" w:cs="Times New Roman"/>
                  <w:sz w:val="24"/>
                  <w:szCs w:val="24"/>
                </w:rPr>
                <w:t>13 м</w:t>
              </w:r>
            </w:smartTag>
          </w:p>
        </w:tc>
      </w:tr>
      <w:tr w:rsidR="00C36DB6" w:rsidRPr="00F95A1B" w:rsidTr="003502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4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02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C36DB6" w:rsidRPr="00F95A1B" w:rsidTr="003502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застройки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4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определяется в соответствии с приложением «Г»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проектирования».</w:t>
            </w:r>
          </w:p>
        </w:tc>
      </w:tr>
      <w:tr w:rsidR="00C36DB6" w:rsidRPr="00F95A1B" w:rsidTr="003502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отступ застройки от красной линии улицы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DB6" w:rsidRPr="00F95A1B" w:rsidTr="003502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отступ застройки от границ смежных земельных участков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6DB6" w:rsidRPr="00AC1991" w:rsidRDefault="00C36DB6" w:rsidP="003502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DB6" w:rsidRPr="00F95A1B" w:rsidRDefault="00C36DB6" w:rsidP="00C36DB6">
      <w:pPr>
        <w:jc w:val="both"/>
      </w:pPr>
    </w:p>
    <w:p w:rsidR="00C36DB6" w:rsidRPr="00F95A1B" w:rsidRDefault="00C36DB6" w:rsidP="00C36DB6">
      <w:pPr>
        <w:jc w:val="both"/>
      </w:pPr>
      <w:r w:rsidRPr="00F95A1B">
        <w:t xml:space="preserve">    </w:t>
      </w:r>
      <w:r>
        <w:t xml:space="preserve"> </w:t>
      </w:r>
      <w:r w:rsidRPr="00F95A1B">
        <w:t xml:space="preserve">     В пункт 1. Зона многофункционального общественно- делового центра-О</w:t>
      </w:r>
      <w:r>
        <w:t>2</w:t>
      </w:r>
      <w:r w:rsidRPr="00F95A1B">
        <w:t xml:space="preserve"> </w:t>
      </w:r>
    </w:p>
    <w:p w:rsidR="00C36DB6" w:rsidRPr="00F95A1B" w:rsidRDefault="00C36DB6" w:rsidP="00C36DB6">
      <w:pPr>
        <w:jc w:val="both"/>
      </w:pPr>
      <w:r w:rsidRPr="00F95A1B">
        <w:t>в описании основных видов разрешенного использования дополнить словами:</w:t>
      </w:r>
    </w:p>
    <w:p w:rsidR="00C36DB6" w:rsidRPr="00F95A1B" w:rsidRDefault="00C36DB6" w:rsidP="00C36DB6">
      <w:pPr>
        <w:jc w:val="both"/>
      </w:pPr>
      <w:r w:rsidRPr="00F95A1B">
        <w:t>«</w:t>
      </w:r>
      <w:r>
        <w:t>-</w:t>
      </w:r>
      <w:r w:rsidRPr="00F95A1B">
        <w:t>общественные зеленые насаж</w:t>
      </w:r>
      <w:r>
        <w:t>дения (парк, сквер, аллея, сад)</w:t>
      </w:r>
      <w:r w:rsidRPr="00F95A1B">
        <w:t>;</w:t>
      </w:r>
    </w:p>
    <w:p w:rsidR="00C36DB6" w:rsidRDefault="00C36DB6" w:rsidP="00C36DB6">
      <w:pPr>
        <w:jc w:val="both"/>
      </w:pPr>
      <w:r>
        <w:t xml:space="preserve">- </w:t>
      </w:r>
      <w:r w:rsidRPr="00F95A1B">
        <w:t>для религиозного использования,</w:t>
      </w:r>
    </w:p>
    <w:p w:rsidR="00C36DB6" w:rsidRDefault="00C36DB6" w:rsidP="00C36DB6">
      <w:pPr>
        <w:jc w:val="both"/>
      </w:pPr>
      <w:r w:rsidRPr="00F95A1B">
        <w:t xml:space="preserve"> </w:t>
      </w:r>
      <w:r>
        <w:t xml:space="preserve">- </w:t>
      </w:r>
      <w:r w:rsidRPr="00F95A1B">
        <w:t xml:space="preserve">для детской площадки, </w:t>
      </w:r>
    </w:p>
    <w:p w:rsidR="00C36DB6" w:rsidRPr="00F95A1B" w:rsidRDefault="00C36DB6" w:rsidP="00C36DB6">
      <w:pPr>
        <w:jc w:val="both"/>
      </w:pPr>
      <w:r>
        <w:t xml:space="preserve">- </w:t>
      </w:r>
      <w:r w:rsidRPr="00F95A1B">
        <w:t>для спортивной площадки».</w:t>
      </w:r>
    </w:p>
    <w:p w:rsidR="00C36DB6" w:rsidRPr="00F95A1B" w:rsidRDefault="00C36DB6" w:rsidP="00C36DB6">
      <w:pPr>
        <w:jc w:val="both"/>
      </w:pPr>
    </w:p>
    <w:p w:rsidR="00C36DB6" w:rsidRPr="00F95A1B" w:rsidRDefault="00C36DB6" w:rsidP="00C36DB6">
      <w:pPr>
        <w:jc w:val="both"/>
      </w:pPr>
      <w:r w:rsidRPr="00F95A1B">
        <w:t xml:space="preserve">      1.</w:t>
      </w:r>
      <w:r>
        <w:t>2</w:t>
      </w:r>
      <w:r w:rsidRPr="00F95A1B">
        <w:t>. В пункте 1 ст.21 градостроительный регламент</w:t>
      </w:r>
      <w:r>
        <w:t xml:space="preserve"> </w:t>
      </w:r>
      <w:r w:rsidRPr="00D4104A">
        <w:t>зоны П3:</w:t>
      </w:r>
      <w:r w:rsidRPr="00F95A1B">
        <w:t xml:space="preserve"> «зон размещения промышленных и сельскохозяйственных предприятий и объектов».</w:t>
      </w:r>
    </w:p>
    <w:p w:rsidR="00C36DB6" w:rsidRPr="00F95A1B" w:rsidRDefault="00C36DB6" w:rsidP="00C36DB6">
      <w:pPr>
        <w:pStyle w:val="a4"/>
        <w:jc w:val="left"/>
        <w:rPr>
          <w:color w:val="FF0000"/>
        </w:rPr>
      </w:pPr>
      <w:r w:rsidRPr="00F95A1B">
        <w:t xml:space="preserve">      </w:t>
      </w:r>
      <w:r>
        <w:t>1.3.</w:t>
      </w:r>
      <w:r w:rsidRPr="00F95A1B">
        <w:t xml:space="preserve"> В абзаце Градостроительный регламент зоны  основные виды разрешенного использования дополнить словами: «Обеспечение сельскохозяйственного производства»</w:t>
      </w:r>
      <w:r>
        <w:t>.</w:t>
      </w:r>
      <w:r w:rsidRPr="00F95A1B">
        <w:t xml:space="preserve"> </w:t>
      </w:r>
    </w:p>
    <w:p w:rsidR="00C36DB6" w:rsidRDefault="00C36DB6" w:rsidP="00C36DB6">
      <w:pPr>
        <w:jc w:val="both"/>
      </w:pPr>
      <w:r w:rsidRPr="00F95A1B">
        <w:t xml:space="preserve">     </w:t>
      </w:r>
      <w:r>
        <w:t xml:space="preserve"> 1.4.Таблицу</w:t>
      </w:r>
      <w:r w:rsidRPr="00F95A1B">
        <w:t xml:space="preserve"> </w:t>
      </w:r>
      <w:r>
        <w:t xml:space="preserve"> дополнить разделом</w:t>
      </w:r>
      <w:r w:rsidRPr="00F95A1B">
        <w:t>:</w:t>
      </w:r>
    </w:p>
    <w:p w:rsidR="00C36DB6" w:rsidRDefault="00C36DB6" w:rsidP="00C36DB6">
      <w:pPr>
        <w:jc w:val="both"/>
      </w:pPr>
      <w:r w:rsidRPr="00C20E95">
        <w:t>«Параметры застройки земельных участков и объектов капитального строительст</w:t>
      </w:r>
      <w:r>
        <w:t>ва зоны П3</w:t>
      </w:r>
      <w:r w:rsidRPr="00C20E95">
        <w:t>:»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4"/>
        <w:gridCol w:w="5867"/>
      </w:tblGrid>
      <w:tr w:rsidR="00C36DB6" w:rsidRPr="00B16997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jc w:val="both"/>
              <w:rPr>
                <w:b/>
                <w:bCs/>
              </w:rPr>
            </w:pPr>
            <w:r w:rsidRPr="002C0024">
              <w:rPr>
                <w:b/>
                <w:bCs/>
              </w:rPr>
              <w:t>Площадь земельного участка*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  <w:r w:rsidRPr="00B16997">
              <w:t>по расчету</w:t>
            </w:r>
            <w:r>
              <w:t xml:space="preserve"> (заданию на проектирование)</w:t>
            </w:r>
          </w:p>
        </w:tc>
      </w:tr>
      <w:tr w:rsidR="00C36DB6" w:rsidRPr="00B16997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jc w:val="both"/>
              <w:rPr>
                <w:b/>
                <w:bCs/>
              </w:rPr>
            </w:pPr>
            <w:r w:rsidRPr="002C0024">
              <w:rPr>
                <w:b/>
                <w:bCs/>
              </w:rPr>
              <w:t>Количество этажей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</w:p>
        </w:tc>
      </w:tr>
      <w:tr w:rsidR="00C36DB6" w:rsidRPr="00B16997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  <w:r w:rsidRPr="00B16997">
              <w:lastRenderedPageBreak/>
              <w:t>максимальное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  <w:r w:rsidRPr="00C20E95">
              <w:t>до 3 эт., включительно (в отдельных случаях выше, в соответствии с заданием на проектирование, обусловленное технологическими требованиями)</w:t>
            </w:r>
          </w:p>
        </w:tc>
      </w:tr>
      <w:tr w:rsidR="00C36DB6" w:rsidRPr="00B16997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  <w:r w:rsidRPr="00B16997">
              <w:t>минимальное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  <w:r w:rsidRPr="00B16997">
              <w:t>1</w:t>
            </w:r>
          </w:p>
        </w:tc>
      </w:tr>
      <w:tr w:rsidR="00C36DB6" w:rsidRPr="00B16997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jc w:val="both"/>
              <w:rPr>
                <w:b/>
                <w:bCs/>
              </w:rPr>
            </w:pPr>
            <w:r w:rsidRPr="002C0024">
              <w:rPr>
                <w:b/>
                <w:bCs/>
              </w:rPr>
              <w:t>Высота зданий, сооружений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</w:p>
        </w:tc>
      </w:tr>
      <w:tr w:rsidR="00C36DB6" w:rsidRPr="00B16997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  <w:r w:rsidRPr="00B16997">
              <w:t>максимальная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  <w:r>
              <w:t>13</w:t>
            </w:r>
            <w:r w:rsidRPr="00C20E95">
              <w:t>(в отдельных случаях выше, в соответствии с заданием на проектирование, обусловленное технологическими требованиями)</w:t>
            </w:r>
          </w:p>
        </w:tc>
      </w:tr>
      <w:tr w:rsidR="00C36DB6" w:rsidRPr="00B16997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  <w:r w:rsidRPr="00B16997">
              <w:t>минимальная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  <w:r>
              <w:t>3,5</w:t>
            </w:r>
            <w:r w:rsidRPr="00B16997">
              <w:t xml:space="preserve"> м</w:t>
            </w:r>
          </w:p>
        </w:tc>
      </w:tr>
      <w:tr w:rsidR="00C36DB6" w:rsidRPr="00B16997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jc w:val="both"/>
              <w:rPr>
                <w:b/>
                <w:bCs/>
              </w:rPr>
            </w:pPr>
            <w:r w:rsidRPr="002C0024">
              <w:rPr>
                <w:b/>
                <w:bCs/>
              </w:rPr>
              <w:t>Процент застройки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</w:p>
        </w:tc>
      </w:tr>
      <w:tr w:rsidR="00C36DB6" w:rsidRPr="00B16997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  <w:r w:rsidRPr="00B16997">
              <w:t>максимальный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  <w:r w:rsidRPr="00B16997">
              <w:t>устанавливается в соответствии с приложением «В»  «СП 18.13330. Свод правил. Генеральные планы промышленных предприятий</w:t>
            </w:r>
          </w:p>
        </w:tc>
      </w:tr>
      <w:tr w:rsidR="00C36DB6" w:rsidRPr="00B16997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  <w:r w:rsidRPr="00B16997">
              <w:t>минимальный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  <w:r w:rsidRPr="00B16997">
              <w:t>40%</w:t>
            </w:r>
          </w:p>
        </w:tc>
      </w:tr>
      <w:tr w:rsidR="00C36DB6" w:rsidRPr="00B16997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2C0024" w:rsidRDefault="00C36DB6" w:rsidP="003502AB">
            <w:pPr>
              <w:jc w:val="both"/>
              <w:rPr>
                <w:b/>
                <w:bCs/>
              </w:rPr>
            </w:pPr>
            <w:r w:rsidRPr="002C0024">
              <w:rPr>
                <w:b/>
                <w:bCs/>
              </w:rPr>
              <w:t>Иные показатели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</w:p>
        </w:tc>
      </w:tr>
      <w:tr w:rsidR="00C36DB6" w:rsidRPr="00B16997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  <w:r w:rsidRPr="00B16997">
              <w:t>отступ застройки от красной линии улицы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  <w:r w:rsidRPr="00B16997">
              <w:t xml:space="preserve">по расчету </w:t>
            </w:r>
            <w:r w:rsidRPr="002C0024">
              <w:rPr>
                <w:vertAlign w:val="superscript"/>
              </w:rPr>
              <w:footnoteReference w:id="2"/>
            </w:r>
            <w:r>
              <w:t>(по заданию на проектирование)</w:t>
            </w:r>
          </w:p>
        </w:tc>
      </w:tr>
      <w:tr w:rsidR="00C36DB6" w:rsidRPr="00B16997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jc w:val="both"/>
            </w:pPr>
            <w:r w:rsidRPr="00B16997">
              <w:t>отступ застройки от границ смежных земельных участков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B16997" w:rsidRDefault="00C36DB6" w:rsidP="003502AB">
            <w:pPr>
              <w:numPr>
                <w:ilvl w:val="0"/>
                <w:numId w:val="2"/>
              </w:numPr>
              <w:jc w:val="both"/>
            </w:pPr>
            <w:r w:rsidRPr="00B16997">
              <w:t xml:space="preserve">м </w:t>
            </w:r>
            <w:r>
              <w:t xml:space="preserve">или </w:t>
            </w:r>
            <w:r w:rsidRPr="00C20E95">
              <w:t>по заданию на проектирование</w:t>
            </w:r>
          </w:p>
        </w:tc>
      </w:tr>
    </w:tbl>
    <w:p w:rsidR="00C36DB6" w:rsidRPr="001E04AB" w:rsidRDefault="00C36DB6" w:rsidP="00C36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A10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пункте 1 ст.23</w:t>
      </w:r>
      <w:r w:rsidRPr="00A10882">
        <w:rPr>
          <w:rFonts w:ascii="Times New Roman" w:hAnsi="Times New Roman" w:cs="Times New Roman"/>
          <w:sz w:val="24"/>
          <w:szCs w:val="24"/>
        </w:rPr>
        <w:t xml:space="preserve"> гра</w:t>
      </w:r>
      <w:r>
        <w:rPr>
          <w:rFonts w:ascii="Times New Roman" w:hAnsi="Times New Roman" w:cs="Times New Roman"/>
          <w:sz w:val="24"/>
          <w:szCs w:val="24"/>
        </w:rPr>
        <w:t>достроительный регламент зоны СХ2</w:t>
      </w:r>
      <w:r w:rsidRPr="00A10882">
        <w:rPr>
          <w:rFonts w:ascii="Times New Roman" w:hAnsi="Times New Roman" w:cs="Times New Roman"/>
          <w:sz w:val="24"/>
          <w:szCs w:val="24"/>
        </w:rPr>
        <w:t xml:space="preserve"> дополнить разделом: «Параметры застройки земельных участков и объектов капитального строительст</w:t>
      </w:r>
      <w:r>
        <w:rPr>
          <w:rFonts w:ascii="Times New Roman" w:hAnsi="Times New Roman" w:cs="Times New Roman"/>
          <w:sz w:val="24"/>
          <w:szCs w:val="24"/>
        </w:rPr>
        <w:t>ва зоны СХ2</w:t>
      </w:r>
      <w:r w:rsidRPr="00A1088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5"/>
        <w:gridCol w:w="5866"/>
      </w:tblGrid>
      <w:tr w:rsidR="00C36DB6" w:rsidRPr="001E04AB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B6" w:rsidRPr="001E04AB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10882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2">
              <w:rPr>
                <w:rFonts w:ascii="Times New Roman" w:hAnsi="Times New Roman" w:cs="Times New Roman"/>
                <w:sz w:val="24"/>
                <w:szCs w:val="24"/>
              </w:rPr>
              <w:t>Устанавливаются уполномоченными органами</w:t>
            </w:r>
          </w:p>
        </w:tc>
      </w:tr>
      <w:tr w:rsidR="00C36DB6" w:rsidRPr="001E04AB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10882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2">
              <w:rPr>
                <w:rFonts w:ascii="Times New Roman" w:hAnsi="Times New Roman" w:cs="Times New Roman"/>
                <w:sz w:val="24"/>
                <w:szCs w:val="24"/>
              </w:rPr>
              <w:t>Устанавливаются уполномоченными органами</w:t>
            </w:r>
          </w:p>
        </w:tc>
      </w:tr>
      <w:tr w:rsidR="00C36DB6" w:rsidRPr="001E04AB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этажей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B6" w:rsidRPr="001E04AB" w:rsidTr="003502AB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DB6" w:rsidRPr="001E04AB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DB6" w:rsidRPr="001E04AB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 зданий, сооружений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B6" w:rsidRPr="001E04AB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1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0882">
              <w:rPr>
                <w:rFonts w:ascii="Times New Roman" w:hAnsi="Times New Roman" w:cs="Times New Roman"/>
                <w:sz w:val="24"/>
                <w:szCs w:val="24"/>
              </w:rPr>
              <w:t>в отдельных случаях выше, в соответствии с заданием на проектирование, обусловленное технологическими требованиями)</w:t>
            </w:r>
          </w:p>
        </w:tc>
      </w:tr>
      <w:tr w:rsidR="00C36DB6" w:rsidRPr="001E04AB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</w:tc>
      </w:tr>
      <w:tr w:rsidR="00C36DB6" w:rsidRPr="001E04AB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застройки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B6" w:rsidRPr="001E04AB" w:rsidTr="003502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70% или </w:t>
            </w:r>
            <w:r w:rsidRPr="00A10882">
              <w:rPr>
                <w:rFonts w:ascii="Times New Roman" w:hAnsi="Times New Roman" w:cs="Times New Roman"/>
                <w:sz w:val="24"/>
                <w:szCs w:val="24"/>
              </w:rPr>
              <w:t>устанавливается в соответствии с приложением «В»  «СП 18.13330. Свод правил. Генеральные планы промышленных предприятий</w:t>
            </w:r>
          </w:p>
        </w:tc>
      </w:tr>
      <w:tr w:rsidR="00C36DB6" w:rsidRPr="001E04AB" w:rsidTr="003502AB">
        <w:trPr>
          <w:trHeight w:val="5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C36DB6" w:rsidRDefault="00C36DB6" w:rsidP="00C36DB6">
      <w:pPr>
        <w:pStyle w:val="ConsPlusNormal"/>
      </w:pPr>
    </w:p>
    <w:p w:rsidR="00C36DB6" w:rsidRDefault="00C36DB6" w:rsidP="00C36DB6">
      <w:pPr>
        <w:pStyle w:val="ConsPlusNormal"/>
      </w:pPr>
    </w:p>
    <w:p w:rsidR="00C36DB6" w:rsidRPr="00546870" w:rsidRDefault="00C36DB6" w:rsidP="00C36D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46870">
        <w:rPr>
          <w:rFonts w:ascii="Times New Roman" w:hAnsi="Times New Roman" w:cs="Times New Roman"/>
          <w:sz w:val="28"/>
          <w:szCs w:val="28"/>
        </w:rPr>
        <w:t>1</w:t>
      </w:r>
      <w:r w:rsidRPr="00546870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В пункте 1 ст.24</w:t>
      </w:r>
      <w:r w:rsidRPr="00546870">
        <w:rPr>
          <w:rFonts w:ascii="Times New Roman" w:hAnsi="Times New Roman" w:cs="Times New Roman"/>
          <w:sz w:val="24"/>
          <w:szCs w:val="24"/>
        </w:rPr>
        <w:t xml:space="preserve"> гра</w:t>
      </w:r>
      <w:r>
        <w:rPr>
          <w:rFonts w:ascii="Times New Roman" w:hAnsi="Times New Roman" w:cs="Times New Roman"/>
          <w:sz w:val="24"/>
          <w:szCs w:val="24"/>
        </w:rPr>
        <w:t xml:space="preserve">достроительный регламент зоны </w:t>
      </w:r>
      <w:r w:rsidRPr="00D4104A">
        <w:rPr>
          <w:rFonts w:ascii="Times New Roman" w:hAnsi="Times New Roman" w:cs="Times New Roman"/>
          <w:sz w:val="24"/>
          <w:szCs w:val="24"/>
        </w:rPr>
        <w:t>Р1</w:t>
      </w:r>
      <w:r w:rsidRPr="00546870">
        <w:rPr>
          <w:rFonts w:ascii="Times New Roman" w:hAnsi="Times New Roman" w:cs="Times New Roman"/>
          <w:sz w:val="24"/>
          <w:szCs w:val="24"/>
        </w:rPr>
        <w:t xml:space="preserve"> дополнить разделом: «Параметры застройки земельных участков и объектов капитального строительства зоны </w:t>
      </w:r>
      <w:r w:rsidRPr="00D4104A">
        <w:rPr>
          <w:rFonts w:ascii="Times New Roman" w:hAnsi="Times New Roman" w:cs="Times New Roman"/>
          <w:sz w:val="24"/>
          <w:szCs w:val="24"/>
        </w:rPr>
        <w:t>Р1</w:t>
      </w:r>
      <w:r w:rsidRPr="00546870">
        <w:rPr>
          <w:rFonts w:ascii="Times New Roman" w:hAnsi="Times New Roman" w:cs="Times New Roman"/>
          <w:sz w:val="24"/>
          <w:szCs w:val="24"/>
        </w:rPr>
        <w:t>:</w:t>
      </w:r>
    </w:p>
    <w:p w:rsidR="00C36DB6" w:rsidRPr="001E04AB" w:rsidRDefault="00C36DB6" w:rsidP="00C36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419"/>
        <w:gridCol w:w="6490"/>
      </w:tblGrid>
      <w:tr w:rsidR="00C36DB6" w:rsidRPr="001E04AB" w:rsidTr="00C36DB6">
        <w:tc>
          <w:tcPr>
            <w:tcW w:w="3794" w:type="dxa"/>
            <w:gridSpan w:val="2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земельного участка*</w:t>
            </w:r>
          </w:p>
        </w:tc>
        <w:tc>
          <w:tcPr>
            <w:tcW w:w="5777" w:type="dxa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B6" w:rsidRPr="001E04AB" w:rsidTr="00C36DB6">
        <w:tc>
          <w:tcPr>
            <w:tcW w:w="3794" w:type="dxa"/>
            <w:gridSpan w:val="2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5777" w:type="dxa"/>
            <w:shd w:val="clear" w:color="auto" w:fill="auto"/>
          </w:tcPr>
          <w:p w:rsidR="00C36DB6" w:rsidRPr="00546870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870">
              <w:rPr>
                <w:rFonts w:ascii="Times New Roman" w:hAnsi="Times New Roman" w:cs="Times New Roman"/>
                <w:sz w:val="24"/>
                <w:szCs w:val="24"/>
              </w:rPr>
              <w:t>определяется региональными и местными нормативами градостроительного проектирования</w:t>
            </w:r>
          </w:p>
        </w:tc>
      </w:tr>
      <w:tr w:rsidR="00C36DB6" w:rsidRPr="001E04AB" w:rsidTr="00C36DB6">
        <w:tc>
          <w:tcPr>
            <w:tcW w:w="3794" w:type="dxa"/>
            <w:gridSpan w:val="2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</w:t>
            </w:r>
          </w:p>
        </w:tc>
        <w:tc>
          <w:tcPr>
            <w:tcW w:w="5777" w:type="dxa"/>
            <w:shd w:val="clear" w:color="auto" w:fill="auto"/>
          </w:tcPr>
          <w:p w:rsidR="00C36DB6" w:rsidRPr="00546870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</w:t>
            </w:r>
            <w:r w:rsidRPr="00546870">
              <w:rPr>
                <w:rFonts w:ascii="Times New Roman" w:hAnsi="Times New Roman" w:cs="Times New Roman"/>
                <w:sz w:val="24"/>
                <w:szCs w:val="24"/>
              </w:rPr>
              <w:t>региональными и местными нормативами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адостроительного проектирования</w:t>
            </w:r>
            <w:r w:rsidRPr="0054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DB6" w:rsidRPr="001E04AB" w:rsidTr="00C36DB6">
        <w:tc>
          <w:tcPr>
            <w:tcW w:w="3794" w:type="dxa"/>
            <w:gridSpan w:val="2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этажей</w:t>
            </w:r>
          </w:p>
        </w:tc>
        <w:tc>
          <w:tcPr>
            <w:tcW w:w="5777" w:type="dxa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B6" w:rsidRPr="001E04AB" w:rsidTr="00C36DB6">
        <w:tc>
          <w:tcPr>
            <w:tcW w:w="3794" w:type="dxa"/>
            <w:gridSpan w:val="2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5777" w:type="dxa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DB6" w:rsidRPr="001E04AB" w:rsidTr="00C36DB6">
        <w:tc>
          <w:tcPr>
            <w:tcW w:w="3794" w:type="dxa"/>
            <w:gridSpan w:val="2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5777" w:type="dxa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DB6" w:rsidRPr="001E04AB" w:rsidTr="00C36DB6">
        <w:tc>
          <w:tcPr>
            <w:tcW w:w="3794" w:type="dxa"/>
            <w:gridSpan w:val="2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 зданий, сооружений</w:t>
            </w:r>
          </w:p>
        </w:tc>
        <w:tc>
          <w:tcPr>
            <w:tcW w:w="5777" w:type="dxa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B6" w:rsidRPr="001E04AB" w:rsidTr="00C36DB6">
        <w:tc>
          <w:tcPr>
            <w:tcW w:w="3794" w:type="dxa"/>
            <w:gridSpan w:val="2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5777" w:type="dxa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C36DB6" w:rsidRPr="001E04AB" w:rsidTr="00C36DB6">
        <w:tc>
          <w:tcPr>
            <w:tcW w:w="3794" w:type="dxa"/>
            <w:gridSpan w:val="2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5777" w:type="dxa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</w:tc>
      </w:tr>
      <w:tr w:rsidR="00C36DB6" w:rsidRPr="001E04AB" w:rsidTr="00C36DB6">
        <w:tc>
          <w:tcPr>
            <w:tcW w:w="3794" w:type="dxa"/>
            <w:gridSpan w:val="2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застройки</w:t>
            </w:r>
          </w:p>
        </w:tc>
        <w:tc>
          <w:tcPr>
            <w:tcW w:w="5777" w:type="dxa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B6" w:rsidRPr="001E04AB" w:rsidTr="00C36DB6">
        <w:tc>
          <w:tcPr>
            <w:tcW w:w="3794" w:type="dxa"/>
            <w:gridSpan w:val="2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777" w:type="dxa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</w:t>
            </w:r>
          </w:p>
        </w:tc>
      </w:tr>
      <w:tr w:rsidR="00C36DB6" w:rsidRPr="001E04AB" w:rsidTr="00C36DB6">
        <w:tc>
          <w:tcPr>
            <w:tcW w:w="3794" w:type="dxa"/>
            <w:gridSpan w:val="2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5777" w:type="dxa"/>
            <w:shd w:val="clear" w:color="auto" w:fill="auto"/>
          </w:tcPr>
          <w:p w:rsidR="00C36DB6" w:rsidRPr="00AC1991" w:rsidRDefault="00C36DB6" w:rsidP="00350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804" w:rsidTr="00C36DB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57" w:type="dxa"/>
          <w:wAfter w:w="871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804" w:rsidRDefault="00BA1804"/>
        </w:tc>
      </w:tr>
    </w:tbl>
    <w:p w:rsidR="00BA1804" w:rsidRDefault="00BA1804" w:rsidP="00BA1804">
      <w:pPr>
        <w:ind w:right="-23" w:firstLine="90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Опубликовать настоящее решение в «Вестнике муниципальных правовых актов </w:t>
      </w:r>
      <w:r w:rsidR="00C36DB6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 Россошанского муниципального района Воронежской области» и на официальном  сайте администрации </w:t>
      </w:r>
      <w:r w:rsidR="00C36DB6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поселения.</w:t>
      </w:r>
    </w:p>
    <w:p w:rsidR="00BA1804" w:rsidRDefault="00BA1804" w:rsidP="00BA1804">
      <w:pPr>
        <w:tabs>
          <w:tab w:val="num" w:pos="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Контроль за исполнением настоящего решения возложить на главу </w:t>
      </w:r>
      <w:r w:rsidR="00C36DB6">
        <w:rPr>
          <w:sz w:val="26"/>
          <w:szCs w:val="26"/>
        </w:rPr>
        <w:t>Криничанского</w:t>
      </w:r>
      <w:r>
        <w:rPr>
          <w:sz w:val="26"/>
          <w:szCs w:val="26"/>
        </w:rPr>
        <w:t xml:space="preserve"> сельского поселения Россошанского муниципального района  </w:t>
      </w:r>
      <w:r w:rsidR="00C36DB6">
        <w:rPr>
          <w:sz w:val="26"/>
          <w:szCs w:val="26"/>
        </w:rPr>
        <w:t>Шевченко О.П.</w:t>
      </w:r>
    </w:p>
    <w:p w:rsidR="00BA1804" w:rsidRDefault="00BA1804" w:rsidP="00BA1804">
      <w:pPr>
        <w:tabs>
          <w:tab w:val="num" w:pos="0"/>
        </w:tabs>
        <w:ind w:firstLine="900"/>
        <w:jc w:val="both"/>
        <w:rPr>
          <w:sz w:val="26"/>
          <w:szCs w:val="26"/>
        </w:rPr>
      </w:pPr>
    </w:p>
    <w:p w:rsidR="00BA1804" w:rsidRDefault="00BA1804" w:rsidP="00BA1804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36DB6">
        <w:rPr>
          <w:sz w:val="26"/>
          <w:szCs w:val="26"/>
        </w:rPr>
        <w:t>Криничанского</w:t>
      </w:r>
    </w:p>
    <w:p w:rsidR="00BA1804" w:rsidRDefault="00BA1804" w:rsidP="00BA1804">
      <w:pPr>
        <w:tabs>
          <w:tab w:val="num" w:pos="0"/>
        </w:tabs>
        <w:jc w:val="both"/>
      </w:pPr>
      <w:r>
        <w:rPr>
          <w:sz w:val="26"/>
          <w:szCs w:val="26"/>
        </w:rPr>
        <w:t xml:space="preserve">сельского поселения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36DB6">
        <w:rPr>
          <w:sz w:val="26"/>
          <w:szCs w:val="26"/>
        </w:rPr>
        <w:t>О.П.Шевченко</w:t>
      </w:r>
    </w:p>
    <w:p w:rsidR="00BA1804" w:rsidRDefault="00BA1804" w:rsidP="008E4DA5">
      <w:pPr>
        <w:jc w:val="center"/>
        <w:rPr>
          <w:b/>
          <w:sz w:val="26"/>
          <w:szCs w:val="26"/>
        </w:rPr>
      </w:pPr>
    </w:p>
    <w:p w:rsidR="00BA1804" w:rsidRDefault="00BA1804" w:rsidP="008E4DA5">
      <w:pPr>
        <w:jc w:val="center"/>
        <w:rPr>
          <w:b/>
          <w:sz w:val="26"/>
          <w:szCs w:val="26"/>
        </w:rPr>
      </w:pPr>
    </w:p>
    <w:p w:rsidR="00BA1804" w:rsidRDefault="00BA1804" w:rsidP="008E4DA5">
      <w:pPr>
        <w:jc w:val="center"/>
        <w:rPr>
          <w:b/>
          <w:sz w:val="26"/>
          <w:szCs w:val="26"/>
        </w:rPr>
      </w:pPr>
    </w:p>
    <w:p w:rsidR="00BA1804" w:rsidRDefault="00BA1804" w:rsidP="008E4DA5">
      <w:pPr>
        <w:jc w:val="center"/>
        <w:rPr>
          <w:b/>
          <w:sz w:val="26"/>
          <w:szCs w:val="26"/>
        </w:rPr>
      </w:pPr>
    </w:p>
    <w:p w:rsidR="007F2B74" w:rsidRDefault="007F2B74" w:rsidP="007F2B74"/>
    <w:p w:rsidR="001D40D1" w:rsidRDefault="001D40D1"/>
    <w:sectPr w:rsidR="001D40D1" w:rsidSect="001D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F8" w:rsidRDefault="007719F8" w:rsidP="003C4490">
      <w:r>
        <w:separator/>
      </w:r>
    </w:p>
  </w:endnote>
  <w:endnote w:type="continuationSeparator" w:id="1">
    <w:p w:rsidR="007719F8" w:rsidRDefault="007719F8" w:rsidP="003C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F8" w:rsidRDefault="007719F8" w:rsidP="003C4490">
      <w:r>
        <w:separator/>
      </w:r>
    </w:p>
  </w:footnote>
  <w:footnote w:type="continuationSeparator" w:id="1">
    <w:p w:rsidR="007719F8" w:rsidRDefault="007719F8" w:rsidP="003C4490">
      <w:r>
        <w:continuationSeparator/>
      </w:r>
    </w:p>
  </w:footnote>
  <w:footnote w:id="2">
    <w:p w:rsidR="00C36DB6" w:rsidRPr="00927676" w:rsidRDefault="00C36DB6" w:rsidP="00C36DB6">
      <w:pPr>
        <w:pStyle w:val="a5"/>
        <w:rPr>
          <w:sz w:val="22"/>
          <w:szCs w:val="22"/>
        </w:rPr>
      </w:pPr>
      <w:r w:rsidRPr="00927676">
        <w:rPr>
          <w:rStyle w:val="a7"/>
          <w:sz w:val="22"/>
          <w:szCs w:val="22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0B9F"/>
    <w:multiLevelType w:val="hybridMultilevel"/>
    <w:tmpl w:val="8938B158"/>
    <w:lvl w:ilvl="0" w:tplc="918AE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D6868"/>
    <w:multiLevelType w:val="hybridMultilevel"/>
    <w:tmpl w:val="DA6A986A"/>
    <w:lvl w:ilvl="0" w:tplc="2D30F732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5649D"/>
    <w:multiLevelType w:val="hybridMultilevel"/>
    <w:tmpl w:val="DA6A986A"/>
    <w:lvl w:ilvl="0" w:tplc="2D30F732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B74"/>
    <w:rsid w:val="00100FCD"/>
    <w:rsid w:val="001D40D1"/>
    <w:rsid w:val="00340676"/>
    <w:rsid w:val="003C4490"/>
    <w:rsid w:val="003F518A"/>
    <w:rsid w:val="00404DEB"/>
    <w:rsid w:val="004B1903"/>
    <w:rsid w:val="005F421E"/>
    <w:rsid w:val="007719F8"/>
    <w:rsid w:val="0078610B"/>
    <w:rsid w:val="007F2B74"/>
    <w:rsid w:val="008B07AE"/>
    <w:rsid w:val="008E4DA5"/>
    <w:rsid w:val="00BA1804"/>
    <w:rsid w:val="00BB17F5"/>
    <w:rsid w:val="00C36DB6"/>
    <w:rsid w:val="00D26462"/>
    <w:rsid w:val="00D4104A"/>
    <w:rsid w:val="00D824D6"/>
    <w:rsid w:val="00F7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B74"/>
    <w:pPr>
      <w:keepNext/>
      <w:outlineLvl w:val="0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B74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4490"/>
    <w:pPr>
      <w:ind w:left="720"/>
      <w:contextualSpacing/>
    </w:pPr>
  </w:style>
  <w:style w:type="paragraph" w:customStyle="1" w:styleId="ConsNormal">
    <w:name w:val="ConsNormal"/>
    <w:rsid w:val="003C4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3C4490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uiPriority w:val="99"/>
    <w:rsid w:val="003C4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3C449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44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C4490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BA1804"/>
    <w:pPr>
      <w:suppressAutoHyphens/>
      <w:spacing w:before="100" w:after="119"/>
    </w:pPr>
    <w:rPr>
      <w:lang w:eastAsia="ar-SA"/>
    </w:rPr>
  </w:style>
  <w:style w:type="paragraph" w:styleId="a9">
    <w:name w:val="Title"/>
    <w:basedOn w:val="a"/>
    <w:link w:val="aa"/>
    <w:uiPriority w:val="99"/>
    <w:qFormat/>
    <w:rsid w:val="00BA180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BA180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4">
    <w:name w:val="p4"/>
    <w:basedOn w:val="a"/>
    <w:uiPriority w:val="99"/>
    <w:rsid w:val="00BA1804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BA18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D6B4-8C45-44AA-B379-47E622ED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2015-08-19T11:37:00Z</dcterms:created>
  <dcterms:modified xsi:type="dcterms:W3CDTF">2015-08-20T13:10:00Z</dcterms:modified>
</cp:coreProperties>
</file>